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72D0" w14:textId="77777777"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14:paraId="22B070E7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5E81180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E006A">
        <w:rPr>
          <w:b w:val="0"/>
          <w:sz w:val="24"/>
          <w:szCs w:val="24"/>
        </w:rPr>
        <w:t>2</w:t>
      </w:r>
      <w:r w:rsidR="006237EC">
        <w:rPr>
          <w:b w:val="0"/>
          <w:sz w:val="24"/>
          <w:szCs w:val="24"/>
        </w:rPr>
        <w:t>8</w:t>
      </w:r>
      <w:r w:rsidR="007236C9">
        <w:rPr>
          <w:b w:val="0"/>
          <w:sz w:val="24"/>
          <w:szCs w:val="24"/>
        </w:rPr>
        <w:t>-01/20</w:t>
      </w:r>
    </w:p>
    <w:p w14:paraId="12F45590" w14:textId="19CA4204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F40ECA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F40ECA">
        <w:rPr>
          <w:b w:val="0"/>
          <w:sz w:val="24"/>
          <w:szCs w:val="24"/>
        </w:rPr>
        <w:t xml:space="preserve"> </w:t>
      </w:r>
      <w:r w:rsidR="006237EC">
        <w:rPr>
          <w:b w:val="0"/>
          <w:sz w:val="24"/>
          <w:szCs w:val="24"/>
        </w:rPr>
        <w:t>Ц</w:t>
      </w:r>
      <w:r w:rsidR="003714F4">
        <w:rPr>
          <w:b w:val="0"/>
          <w:sz w:val="24"/>
          <w:szCs w:val="24"/>
        </w:rPr>
        <w:t>.</w:t>
      </w:r>
      <w:r w:rsidR="006237EC">
        <w:rPr>
          <w:b w:val="0"/>
          <w:sz w:val="24"/>
          <w:szCs w:val="24"/>
        </w:rPr>
        <w:t>О</w:t>
      </w:r>
      <w:r w:rsidR="003714F4">
        <w:rPr>
          <w:b w:val="0"/>
          <w:sz w:val="24"/>
          <w:szCs w:val="24"/>
        </w:rPr>
        <w:t>.</w:t>
      </w:r>
      <w:r w:rsidR="006237EC">
        <w:rPr>
          <w:b w:val="0"/>
          <w:sz w:val="24"/>
          <w:szCs w:val="24"/>
        </w:rPr>
        <w:t>В</w:t>
      </w:r>
      <w:r w:rsidR="003714F4">
        <w:rPr>
          <w:b w:val="0"/>
          <w:sz w:val="24"/>
          <w:szCs w:val="24"/>
        </w:rPr>
        <w:t>.</w:t>
      </w:r>
    </w:p>
    <w:p w14:paraId="428324A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C22862B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9B0F72">
        <w:t xml:space="preserve">                    </w:t>
      </w:r>
      <w:r w:rsidR="00277215">
        <w:t>30</w:t>
      </w:r>
      <w:r w:rsidR="009B0F72">
        <w:t xml:space="preserve"> </w:t>
      </w:r>
      <w:r w:rsidR="00277215">
        <w:t>января 2020</w:t>
      </w:r>
      <w:r w:rsidR="00EA2802">
        <w:t xml:space="preserve"> г.</w:t>
      </w:r>
    </w:p>
    <w:p w14:paraId="1381F57E" w14:textId="77777777" w:rsidR="00CE4839" w:rsidRDefault="00CE4839" w:rsidP="0043608A">
      <w:pPr>
        <w:tabs>
          <w:tab w:val="left" w:pos="3828"/>
        </w:tabs>
        <w:jc w:val="both"/>
      </w:pPr>
    </w:p>
    <w:p w14:paraId="7BB39C64" w14:textId="77777777" w:rsidR="00604799" w:rsidRPr="003E7544" w:rsidRDefault="00CE4839" w:rsidP="00604799">
      <w:pPr>
        <w:tabs>
          <w:tab w:val="left" w:pos="3828"/>
        </w:tabs>
        <w:jc w:val="both"/>
      </w:pPr>
      <w:r w:rsidRPr="003E7544">
        <w:t>Квалификационная комиссия Адвокатской палаты Московской области в составе:</w:t>
      </w:r>
    </w:p>
    <w:p w14:paraId="34839C51" w14:textId="77777777" w:rsidR="003E7544" w:rsidRPr="003E7544" w:rsidRDefault="003E7544" w:rsidP="003E7544">
      <w:pPr>
        <w:numPr>
          <w:ilvl w:val="0"/>
          <w:numId w:val="9"/>
        </w:numPr>
        <w:tabs>
          <w:tab w:val="left" w:pos="3828"/>
        </w:tabs>
        <w:jc w:val="both"/>
      </w:pPr>
      <w:r w:rsidRPr="003E7544">
        <w:rPr>
          <w:shd w:val="clear" w:color="auto" w:fill="FFFFFF"/>
        </w:rPr>
        <w:t>Заместителя председателя комиссии</w:t>
      </w:r>
      <w:r w:rsidRPr="003E7544">
        <w:t xml:space="preserve"> Абрамовича М.А.,  </w:t>
      </w:r>
    </w:p>
    <w:p w14:paraId="3810B029" w14:textId="77777777" w:rsidR="003E7544" w:rsidRPr="003E7544" w:rsidRDefault="003E7544" w:rsidP="003E7544">
      <w:pPr>
        <w:numPr>
          <w:ilvl w:val="0"/>
          <w:numId w:val="9"/>
        </w:numPr>
        <w:tabs>
          <w:tab w:val="left" w:pos="3828"/>
        </w:tabs>
        <w:jc w:val="both"/>
      </w:pPr>
      <w:r w:rsidRPr="003E7544">
        <w:rPr>
          <w:szCs w:val="24"/>
        </w:rPr>
        <w:t xml:space="preserve">членов комиссии: </w:t>
      </w:r>
      <w:r w:rsidRPr="003E7544">
        <w:t>Рубина Ю.Д., Поспелова О.В.,</w:t>
      </w:r>
      <w:r w:rsidRPr="003E7544">
        <w:rPr>
          <w:szCs w:val="24"/>
        </w:rPr>
        <w:t xml:space="preserve"> Ковалёвой Л.Н., </w:t>
      </w:r>
      <w:proofErr w:type="spellStart"/>
      <w:r w:rsidRPr="003E7544">
        <w:rPr>
          <w:szCs w:val="24"/>
        </w:rPr>
        <w:t>Бабаянц</w:t>
      </w:r>
      <w:proofErr w:type="spellEnd"/>
      <w:r w:rsidRPr="003E7544">
        <w:rPr>
          <w:szCs w:val="24"/>
        </w:rPr>
        <w:t xml:space="preserve"> Е.Е., Никифорова А.В., Ильичёва П.А., </w:t>
      </w:r>
      <w:proofErr w:type="spellStart"/>
      <w:r w:rsidRPr="003E7544">
        <w:rPr>
          <w:szCs w:val="24"/>
        </w:rPr>
        <w:t>Корнуковой</w:t>
      </w:r>
      <w:proofErr w:type="spellEnd"/>
      <w:r w:rsidRPr="003E7544">
        <w:rPr>
          <w:szCs w:val="24"/>
        </w:rPr>
        <w:t xml:space="preserve"> М.С.</w:t>
      </w:r>
    </w:p>
    <w:p w14:paraId="7342DB79" w14:textId="77777777" w:rsidR="003E7544" w:rsidRPr="003E7544" w:rsidRDefault="003E7544" w:rsidP="003E7544">
      <w:pPr>
        <w:numPr>
          <w:ilvl w:val="0"/>
          <w:numId w:val="9"/>
        </w:numPr>
        <w:tabs>
          <w:tab w:val="left" w:pos="3828"/>
        </w:tabs>
        <w:jc w:val="both"/>
      </w:pPr>
      <w:r w:rsidRPr="003E7544">
        <w:t>при секретаре, члене комиссии, Рыбакове С.А.,</w:t>
      </w:r>
    </w:p>
    <w:p w14:paraId="66EAB534" w14:textId="7A2704B6" w:rsidR="000C7373" w:rsidRPr="00A97E8D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A97E8D">
        <w:t xml:space="preserve">при участии адвоката </w:t>
      </w:r>
      <w:r w:rsidR="006237EC" w:rsidRPr="00A97E8D">
        <w:t>Ц</w:t>
      </w:r>
      <w:r w:rsidR="003714F4">
        <w:t>.</w:t>
      </w:r>
      <w:r w:rsidR="006237EC" w:rsidRPr="00A97E8D">
        <w:t>О.В.,</w:t>
      </w:r>
      <w:r w:rsidR="007236C9" w:rsidRPr="00A97E8D">
        <w:t xml:space="preserve"> заявителя </w:t>
      </w:r>
      <w:r w:rsidR="00C56B00" w:rsidRPr="00A97E8D">
        <w:t>М</w:t>
      </w:r>
      <w:r w:rsidR="003714F4">
        <w:t>.</w:t>
      </w:r>
      <w:r w:rsidR="006237EC" w:rsidRPr="00A97E8D">
        <w:t>В.А.,</w:t>
      </w:r>
      <w:r w:rsidR="00C56B00" w:rsidRPr="00A97E8D">
        <w:t xml:space="preserve"> представителя М</w:t>
      </w:r>
      <w:r w:rsidR="003714F4">
        <w:t>.</w:t>
      </w:r>
      <w:r w:rsidR="00C56B00" w:rsidRPr="00A97E8D">
        <w:t>Т.В.</w:t>
      </w:r>
    </w:p>
    <w:p w14:paraId="55367CA8" w14:textId="383070E2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C5650E">
        <w:rPr>
          <w:sz w:val="24"/>
        </w:rPr>
        <w:t xml:space="preserve"> </w:t>
      </w:r>
      <w:r w:rsidR="006237EC">
        <w:rPr>
          <w:sz w:val="24"/>
        </w:rPr>
        <w:t>30.12.2019</w:t>
      </w:r>
      <w:r w:rsidR="00A6312B">
        <w:rPr>
          <w:sz w:val="24"/>
        </w:rPr>
        <w:t xml:space="preserve"> г.</w:t>
      </w:r>
      <w:r w:rsidR="00EE5BC3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6237EC">
        <w:rPr>
          <w:sz w:val="24"/>
          <w:szCs w:val="24"/>
        </w:rPr>
        <w:t>М</w:t>
      </w:r>
      <w:r w:rsidR="003714F4">
        <w:rPr>
          <w:sz w:val="24"/>
          <w:szCs w:val="24"/>
        </w:rPr>
        <w:t>.</w:t>
      </w:r>
      <w:r w:rsidR="006237EC">
        <w:rPr>
          <w:sz w:val="24"/>
          <w:szCs w:val="24"/>
        </w:rPr>
        <w:t>В.А.</w:t>
      </w:r>
      <w:r w:rsidR="00EE5BC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E5BC3">
        <w:rPr>
          <w:sz w:val="24"/>
        </w:rPr>
        <w:t xml:space="preserve"> </w:t>
      </w:r>
      <w:r w:rsidR="006237EC">
        <w:rPr>
          <w:sz w:val="24"/>
        </w:rPr>
        <w:t>Ц</w:t>
      </w:r>
      <w:r w:rsidR="003714F4">
        <w:rPr>
          <w:sz w:val="24"/>
        </w:rPr>
        <w:t>.</w:t>
      </w:r>
      <w:r w:rsidR="006237EC">
        <w:rPr>
          <w:sz w:val="24"/>
        </w:rPr>
        <w:t>О.В.</w:t>
      </w:r>
      <w:r w:rsidR="00EE5BC3">
        <w:rPr>
          <w:sz w:val="24"/>
        </w:rPr>
        <w:t xml:space="preserve"> </w:t>
      </w:r>
    </w:p>
    <w:p w14:paraId="2659210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4550E3E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E102E4D" w14:textId="77777777" w:rsidR="00E42100" w:rsidRDefault="00E42100" w:rsidP="00AD0BD6">
      <w:pPr>
        <w:jc w:val="both"/>
      </w:pPr>
    </w:p>
    <w:p w14:paraId="1DCD0848" w14:textId="1675AECD" w:rsidR="00781EBC" w:rsidRDefault="006062B9" w:rsidP="006237EC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4738C3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6237EC">
        <w:rPr>
          <w:szCs w:val="24"/>
        </w:rPr>
        <w:t>М</w:t>
      </w:r>
      <w:r w:rsidR="003714F4">
        <w:rPr>
          <w:szCs w:val="24"/>
        </w:rPr>
        <w:t>.</w:t>
      </w:r>
      <w:r w:rsidR="006237EC">
        <w:rPr>
          <w:szCs w:val="24"/>
        </w:rPr>
        <w:t>В.А.</w:t>
      </w:r>
      <w:r w:rsidR="003714F4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6237EC">
        <w:t>Ц</w:t>
      </w:r>
      <w:r w:rsidR="003714F4">
        <w:t>.</w:t>
      </w:r>
      <w:r w:rsidR="006237EC">
        <w:t>О.В.</w:t>
      </w:r>
      <w:r w:rsidR="00BA6A98">
        <w:t>,</w:t>
      </w:r>
      <w:r>
        <w:t xml:space="preserve"> в которой указывается, что адвокат</w:t>
      </w:r>
      <w:r w:rsidR="004738C3">
        <w:t xml:space="preserve"> </w:t>
      </w:r>
      <w:r w:rsidR="006237EC" w:rsidRPr="00B301BB">
        <w:rPr>
          <w:szCs w:val="24"/>
        </w:rPr>
        <w:t>на основании соглашения с заявителем</w:t>
      </w:r>
      <w:r w:rsidR="006237EC">
        <w:rPr>
          <w:szCs w:val="24"/>
        </w:rPr>
        <w:t xml:space="preserve"> представлял</w:t>
      </w:r>
      <w:r w:rsidR="006237EC" w:rsidRPr="00B301BB">
        <w:rPr>
          <w:szCs w:val="24"/>
        </w:rPr>
        <w:t xml:space="preserve"> его интересы по гражданскому спору в суде.</w:t>
      </w:r>
    </w:p>
    <w:p w14:paraId="5DC3707F" w14:textId="77777777" w:rsidR="002762DB" w:rsidRPr="00277215" w:rsidRDefault="006062B9" w:rsidP="006237EC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746410">
        <w:rPr>
          <w:szCs w:val="24"/>
        </w:rPr>
        <w:t xml:space="preserve"> </w:t>
      </w:r>
      <w:r w:rsidR="006237EC">
        <w:rPr>
          <w:szCs w:val="24"/>
        </w:rPr>
        <w:t>по первому иску было вынесено решение суда об отказе в удовлетворении иска, второй иск, предусмотренные п. 1.1 соглашения, так и не был подготовлен и подан адвокатом, тем самым адвокат умышленно не исполнил принятое поручение доверителя и не вернул ему неотработанные денежные средства.</w:t>
      </w:r>
    </w:p>
    <w:p w14:paraId="2DBF96C6" w14:textId="0847C467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6237EC">
        <w:t>Ц</w:t>
      </w:r>
      <w:r w:rsidR="003714F4">
        <w:t>.</w:t>
      </w:r>
      <w:r w:rsidR="006237EC">
        <w:t>О.В.</w:t>
      </w:r>
      <w:r w:rsidR="003714F4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2A07ED38" w14:textId="77777777" w:rsidR="00BA6A98" w:rsidRPr="00DB6D77" w:rsidRDefault="00BA6A98" w:rsidP="00BA6A98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0D24352B" w14:textId="1CE0CE50" w:rsidR="00F6672D" w:rsidRPr="00C5650E" w:rsidRDefault="000E006A" w:rsidP="00F6672D">
      <w:pPr>
        <w:pStyle w:val="a9"/>
        <w:numPr>
          <w:ilvl w:val="0"/>
          <w:numId w:val="11"/>
        </w:numPr>
        <w:jc w:val="both"/>
        <w:rPr>
          <w:szCs w:val="24"/>
        </w:rPr>
      </w:pPr>
      <w:r w:rsidRPr="00C5650E">
        <w:rPr>
          <w:szCs w:val="24"/>
        </w:rPr>
        <w:t xml:space="preserve">соглашение </w:t>
      </w:r>
      <w:r w:rsidR="006237EC" w:rsidRPr="00C5650E">
        <w:rPr>
          <w:szCs w:val="24"/>
        </w:rPr>
        <w:t>№</w:t>
      </w:r>
      <w:r w:rsidR="003714F4">
        <w:rPr>
          <w:szCs w:val="24"/>
        </w:rPr>
        <w:t xml:space="preserve"> Х</w:t>
      </w:r>
      <w:r w:rsidR="006237EC" w:rsidRPr="00C5650E">
        <w:rPr>
          <w:szCs w:val="24"/>
        </w:rPr>
        <w:t>/95 от 22.07.2016 г.;</w:t>
      </w:r>
    </w:p>
    <w:p w14:paraId="41187276" w14:textId="77777777" w:rsidR="006237EC" w:rsidRPr="00C5650E" w:rsidRDefault="006237EC" w:rsidP="00F6672D">
      <w:pPr>
        <w:pStyle w:val="a9"/>
        <w:numPr>
          <w:ilvl w:val="0"/>
          <w:numId w:val="11"/>
        </w:numPr>
        <w:jc w:val="both"/>
        <w:rPr>
          <w:szCs w:val="24"/>
        </w:rPr>
      </w:pPr>
      <w:r w:rsidRPr="00C5650E">
        <w:rPr>
          <w:szCs w:val="24"/>
        </w:rPr>
        <w:t>квитанция от 27.10.2016 г. и от 22.09.2016 г.;</w:t>
      </w:r>
    </w:p>
    <w:p w14:paraId="61EBE96A" w14:textId="77777777" w:rsidR="006237EC" w:rsidRPr="00C5650E" w:rsidRDefault="006237EC" w:rsidP="00F6672D">
      <w:pPr>
        <w:pStyle w:val="a9"/>
        <w:numPr>
          <w:ilvl w:val="0"/>
          <w:numId w:val="11"/>
        </w:numPr>
        <w:jc w:val="both"/>
        <w:rPr>
          <w:szCs w:val="24"/>
        </w:rPr>
      </w:pPr>
      <w:r w:rsidRPr="00C5650E">
        <w:rPr>
          <w:szCs w:val="24"/>
        </w:rPr>
        <w:t>квитанция от 22.08.2016 г. и от 23.07.2016 г.;</w:t>
      </w:r>
    </w:p>
    <w:p w14:paraId="32666B77" w14:textId="77777777" w:rsidR="006237EC" w:rsidRPr="00C5650E" w:rsidRDefault="006237EC" w:rsidP="00F6672D">
      <w:pPr>
        <w:pStyle w:val="a9"/>
        <w:numPr>
          <w:ilvl w:val="0"/>
          <w:numId w:val="11"/>
        </w:numPr>
        <w:jc w:val="both"/>
        <w:rPr>
          <w:szCs w:val="24"/>
        </w:rPr>
      </w:pPr>
      <w:r w:rsidRPr="00C5650E">
        <w:rPr>
          <w:szCs w:val="24"/>
        </w:rPr>
        <w:t>доверенность от 22.07.2016 г.;</w:t>
      </w:r>
    </w:p>
    <w:p w14:paraId="1E35738C" w14:textId="77777777" w:rsidR="006237EC" w:rsidRDefault="006237EC" w:rsidP="00F6672D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заявление от 04.07.2018 г.;</w:t>
      </w:r>
    </w:p>
    <w:p w14:paraId="039E87FF" w14:textId="77777777" w:rsidR="006237EC" w:rsidRDefault="006237EC" w:rsidP="00F6672D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акт от 12.01.2018 г.;</w:t>
      </w:r>
    </w:p>
    <w:p w14:paraId="73D3F5B6" w14:textId="77777777" w:rsidR="006237EC" w:rsidRDefault="006237EC" w:rsidP="00F6672D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отчет;</w:t>
      </w:r>
    </w:p>
    <w:p w14:paraId="25862A2D" w14:textId="77777777" w:rsidR="006237EC" w:rsidRDefault="006237EC" w:rsidP="00F6672D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претензия от 05.09.2019 г.;</w:t>
      </w:r>
    </w:p>
    <w:p w14:paraId="270CB8EC" w14:textId="77777777" w:rsidR="006237EC" w:rsidRPr="006237EC" w:rsidRDefault="006237EC" w:rsidP="006237E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ответ на обращение.</w:t>
      </w:r>
    </w:p>
    <w:p w14:paraId="2E1EEE88" w14:textId="77777777" w:rsidR="005B7097" w:rsidRPr="00746410" w:rsidRDefault="005B7097" w:rsidP="005B7097">
      <w:pPr>
        <w:pStyle w:val="a9"/>
        <w:ind w:firstLine="708"/>
        <w:jc w:val="both"/>
      </w:pPr>
      <w:r w:rsidRPr="00746410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73B1A51B" w14:textId="77777777" w:rsidR="0093213D" w:rsidRPr="002762DB" w:rsidRDefault="005B7097" w:rsidP="00746410">
      <w:pPr>
        <w:pStyle w:val="a9"/>
        <w:ind w:firstLine="708"/>
        <w:jc w:val="both"/>
        <w:rPr>
          <w:highlight w:val="yellow"/>
        </w:rPr>
      </w:pPr>
      <w:r w:rsidRPr="00746410">
        <w:t xml:space="preserve">Адвокат в письменных объяснениях возражал против доводов жалобы и пояснил, </w:t>
      </w:r>
      <w:r w:rsidR="00746410">
        <w:t xml:space="preserve">что </w:t>
      </w:r>
      <w:r w:rsidR="00BB2976">
        <w:t>он начиная с 2016 г. оказывал заявителю и его семью правовую помощь в объеме значительно более широком, чем было предусмотрено соглашением, при этом не требовал за это до</w:t>
      </w:r>
      <w:r w:rsidR="009E77C4">
        <w:t>полнительной оплаты. Доверителю был направлен</w:t>
      </w:r>
      <w:r w:rsidR="00BB2976">
        <w:t xml:space="preserve"> акт сдачи-приемки услуг, кроме того адвокатом по своей инициативе был ему направлен подробный отчет о проделанной работе.</w:t>
      </w:r>
      <w:r w:rsidR="005D2D79">
        <w:t xml:space="preserve"> Он является учредителем юридической компании «Юстиция», но непосредственного участия в ее деятельности он не принимает.</w:t>
      </w:r>
    </w:p>
    <w:p w14:paraId="0117E483" w14:textId="77777777" w:rsidR="005B7097" w:rsidRPr="00746410" w:rsidRDefault="005B7097" w:rsidP="005B7097">
      <w:pPr>
        <w:pStyle w:val="a9"/>
        <w:ind w:firstLine="708"/>
        <w:jc w:val="both"/>
      </w:pPr>
      <w:r w:rsidRPr="00746410">
        <w:t xml:space="preserve">К письменным объяснениям адвоката </w:t>
      </w:r>
      <w:r w:rsidR="00C56032">
        <w:t xml:space="preserve">документы не </w:t>
      </w:r>
      <w:r w:rsidRPr="00746410">
        <w:t>прило</w:t>
      </w:r>
      <w:r w:rsidR="00C56032">
        <w:t>жены.</w:t>
      </w:r>
    </w:p>
    <w:p w14:paraId="0CA6380E" w14:textId="29159864" w:rsidR="00146189" w:rsidRDefault="00B85539" w:rsidP="005B7097">
      <w:pPr>
        <w:pStyle w:val="a9"/>
        <w:ind w:firstLine="708"/>
        <w:jc w:val="both"/>
      </w:pPr>
      <w:r w:rsidRPr="00C56032">
        <w:lastRenderedPageBreak/>
        <w:t>Заявитель в заседании</w:t>
      </w:r>
      <w:r>
        <w:t xml:space="preserve"> комиссии поддержал доводы жалобы и пояснил</w:t>
      </w:r>
      <w:r w:rsidR="00BF28F8" w:rsidRPr="00746410">
        <w:t xml:space="preserve">, что </w:t>
      </w:r>
      <w:r w:rsidR="00933B58">
        <w:t>ими одновременно было заключено соглашение и с адвокатом, и с ООО «Юридическая компания «</w:t>
      </w:r>
      <w:r w:rsidR="003714F4">
        <w:t>Х</w:t>
      </w:r>
      <w:r w:rsidR="00933B58">
        <w:t>».</w:t>
      </w:r>
      <w:r w:rsidR="00E600D8">
        <w:t xml:space="preserve"> </w:t>
      </w:r>
      <w:r w:rsidR="00E600D8" w:rsidRPr="00E600D8">
        <w:t xml:space="preserve">Иск к </w:t>
      </w:r>
      <w:proofErr w:type="spellStart"/>
      <w:r w:rsidR="00E600D8" w:rsidRPr="00E600D8">
        <w:t>К</w:t>
      </w:r>
      <w:proofErr w:type="spellEnd"/>
      <w:r w:rsidR="003714F4">
        <w:t>.</w:t>
      </w:r>
      <w:r w:rsidR="00E600D8" w:rsidRPr="00E600D8">
        <w:t xml:space="preserve"> по газовому оборудованию так и не был подан.</w:t>
      </w:r>
    </w:p>
    <w:p w14:paraId="5FC128FB" w14:textId="71FF361A" w:rsidR="005B7097" w:rsidRPr="00746410" w:rsidRDefault="004D6E89" w:rsidP="00146189">
      <w:pPr>
        <w:pStyle w:val="a9"/>
        <w:ind w:firstLine="708"/>
        <w:jc w:val="both"/>
      </w:pPr>
      <w:r>
        <w:t xml:space="preserve"> </w:t>
      </w:r>
      <w:r w:rsidR="005B7097" w:rsidRPr="00746410">
        <w:t>В заседании комиссии адвокат поддержал</w:t>
      </w:r>
      <w:r w:rsidR="00F45AF7">
        <w:t xml:space="preserve"> доводы письменных объяснений и на вопросы комиссии пояснил, что </w:t>
      </w:r>
      <w:r w:rsidR="003714F4">
        <w:t>в отдельные судебные заседания</w:t>
      </w:r>
      <w:r w:rsidR="00F45AF7">
        <w:t xml:space="preserve"> его заменяли в судебных заседаниях специалисты юридической компании «</w:t>
      </w:r>
      <w:r w:rsidR="003714F4">
        <w:t>Х</w:t>
      </w:r>
      <w:r w:rsidR="00F45AF7">
        <w:t>».</w:t>
      </w:r>
      <w:r w:rsidR="00B57FED">
        <w:t xml:space="preserve"> Его подпись в графе «доверитель» в отчете является технической ошибкой.</w:t>
      </w:r>
      <w:r w:rsidR="00146189">
        <w:t xml:space="preserve"> Представил в заседании комиссии на обозрение материалы адвокатского досье на электронном носителе объемом более 1 ГБ.</w:t>
      </w:r>
    </w:p>
    <w:p w14:paraId="104E1DDC" w14:textId="77777777" w:rsidR="00765BF8" w:rsidRPr="00E97C81" w:rsidRDefault="005B7097" w:rsidP="00E97C81">
      <w:pPr>
        <w:jc w:val="both"/>
        <w:rPr>
          <w:color w:val="auto"/>
          <w:szCs w:val="24"/>
        </w:rPr>
      </w:pPr>
      <w:r w:rsidRPr="00746410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</w:t>
      </w:r>
      <w:r w:rsidR="00E97C81" w:rsidRPr="00E97C81">
        <w:rPr>
          <w:color w:val="auto"/>
          <w:szCs w:val="24"/>
        </w:rPr>
        <w:t xml:space="preserve"> </w:t>
      </w:r>
      <w:r w:rsidR="00E97C81">
        <w:rPr>
          <w:color w:val="auto"/>
          <w:szCs w:val="24"/>
        </w:rPr>
        <w:t>и заявителя</w:t>
      </w:r>
      <w:r w:rsidRPr="00746410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14:paraId="1FDC35AC" w14:textId="256FCC8B" w:rsidR="005B7097" w:rsidRPr="00B3522D" w:rsidRDefault="00E97C81" w:rsidP="005B7097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>Адвокат Ц</w:t>
      </w:r>
      <w:r w:rsidR="003714F4">
        <w:rPr>
          <w:color w:val="auto"/>
        </w:rPr>
        <w:t>.</w:t>
      </w:r>
      <w:r>
        <w:rPr>
          <w:color w:val="auto"/>
        </w:rPr>
        <w:t xml:space="preserve">О.В. </w:t>
      </w:r>
      <w:r w:rsidR="005B7097" w:rsidRPr="00B3522D">
        <w:rPr>
          <w:color w:val="auto"/>
        </w:rPr>
        <w:t xml:space="preserve">на основании </w:t>
      </w:r>
      <w:r>
        <w:rPr>
          <w:color w:val="auto"/>
        </w:rPr>
        <w:t xml:space="preserve">соглашения должен был представлять интересы заявителя </w:t>
      </w:r>
      <w:r w:rsidR="00222866">
        <w:rPr>
          <w:color w:val="auto"/>
        </w:rPr>
        <w:t>по гражданским спорам в К</w:t>
      </w:r>
      <w:r w:rsidR="003714F4">
        <w:rPr>
          <w:color w:val="auto"/>
        </w:rPr>
        <w:t>.</w:t>
      </w:r>
      <w:r w:rsidR="00222866">
        <w:rPr>
          <w:color w:val="auto"/>
        </w:rPr>
        <w:t xml:space="preserve"> городском суде МО.</w:t>
      </w:r>
    </w:p>
    <w:p w14:paraId="5E03DC87" w14:textId="77777777" w:rsidR="005B7097" w:rsidRPr="00B3522D" w:rsidRDefault="005B7097" w:rsidP="005B7097">
      <w:pPr>
        <w:ind w:firstLine="708"/>
        <w:jc w:val="both"/>
        <w:rPr>
          <w:color w:val="auto"/>
          <w:szCs w:val="24"/>
        </w:rPr>
      </w:pPr>
      <w:r w:rsidRPr="00B3522D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530071A" w14:textId="77777777" w:rsidR="005B7097" w:rsidRPr="00B3522D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B3522D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B3522D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 </w:t>
      </w:r>
    </w:p>
    <w:p w14:paraId="2E8D450A" w14:textId="77777777" w:rsidR="005B7097" w:rsidRPr="00E97C81" w:rsidRDefault="005B7097" w:rsidP="005B7097">
      <w:pPr>
        <w:ind w:firstLine="720"/>
        <w:jc w:val="both"/>
        <w:rPr>
          <w:color w:val="auto"/>
          <w:szCs w:val="24"/>
        </w:rPr>
      </w:pPr>
      <w:r w:rsidRPr="00E97C81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14:paraId="7C9E6D3E" w14:textId="77777777" w:rsidR="009F623E" w:rsidRPr="00220751" w:rsidRDefault="009F623E" w:rsidP="009F623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обращает внимание, что </w:t>
      </w: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 xml:space="preserve">. 2 п. 4 ст.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», одним из существенных условий соглашения об оказании юридической помощи является предмет поручения.</w:t>
      </w:r>
    </w:p>
    <w:p w14:paraId="64D1D0D8" w14:textId="1BD17F9C" w:rsidR="009F623E" w:rsidRPr="009E3582" w:rsidRDefault="009F623E" w:rsidP="009F623E">
      <w:pPr>
        <w:pStyle w:val="a9"/>
        <w:ind w:firstLine="708"/>
        <w:jc w:val="both"/>
        <w:rPr>
          <w:szCs w:val="24"/>
        </w:rPr>
      </w:pPr>
      <w:r w:rsidRPr="00265BB0">
        <w:rPr>
          <w:szCs w:val="24"/>
        </w:rPr>
        <w:t>Предмет соглашения</w:t>
      </w:r>
      <w:r>
        <w:rPr>
          <w:szCs w:val="24"/>
        </w:rPr>
        <w:t xml:space="preserve"> №</w:t>
      </w:r>
      <w:r w:rsidR="003714F4">
        <w:rPr>
          <w:szCs w:val="24"/>
        </w:rPr>
        <w:t xml:space="preserve"> Х</w:t>
      </w:r>
      <w:r>
        <w:rPr>
          <w:szCs w:val="24"/>
        </w:rPr>
        <w:t>/95 от 22.07.2016 между сторонами дисциплинарного производства сформулирован следующим образом</w:t>
      </w:r>
      <w:r w:rsidRPr="00265BB0">
        <w:rPr>
          <w:szCs w:val="24"/>
        </w:rPr>
        <w:t>: «</w:t>
      </w:r>
      <w:r w:rsidR="00222866">
        <w:rPr>
          <w:szCs w:val="24"/>
        </w:rPr>
        <w:t>…по представлению интересов в К</w:t>
      </w:r>
      <w:r w:rsidR="003714F4">
        <w:rPr>
          <w:szCs w:val="24"/>
        </w:rPr>
        <w:t>.</w:t>
      </w:r>
      <w:r w:rsidR="00222866">
        <w:rPr>
          <w:szCs w:val="24"/>
        </w:rPr>
        <w:t xml:space="preserve"> городском суде в качестве истца по исковому заявлению о </w:t>
      </w:r>
      <w:proofErr w:type="spellStart"/>
      <w:r w:rsidR="00222866">
        <w:rPr>
          <w:szCs w:val="24"/>
        </w:rPr>
        <w:t>нечинении</w:t>
      </w:r>
      <w:proofErr w:type="spellEnd"/>
      <w:r w:rsidR="00222866">
        <w:rPr>
          <w:szCs w:val="24"/>
        </w:rPr>
        <w:t xml:space="preserve"> препятствий в пользовании сервитутом и об </w:t>
      </w:r>
      <w:proofErr w:type="spellStart"/>
      <w:r w:rsidR="00222866">
        <w:rPr>
          <w:szCs w:val="24"/>
        </w:rPr>
        <w:t>обязании</w:t>
      </w:r>
      <w:proofErr w:type="spellEnd"/>
      <w:r w:rsidR="00222866">
        <w:rPr>
          <w:szCs w:val="24"/>
        </w:rPr>
        <w:t xml:space="preserve"> К</w:t>
      </w:r>
      <w:r w:rsidR="003714F4">
        <w:rPr>
          <w:szCs w:val="24"/>
        </w:rPr>
        <w:t>.</w:t>
      </w:r>
      <w:r w:rsidR="00222866">
        <w:rPr>
          <w:szCs w:val="24"/>
        </w:rPr>
        <w:t>Е.Н. восстановить за свой счет системы газового снабжения»</w:t>
      </w:r>
      <w:r w:rsidR="003714F4">
        <w:rPr>
          <w:szCs w:val="24"/>
        </w:rPr>
        <w:t xml:space="preserve"> </w:t>
      </w:r>
      <w:r>
        <w:rPr>
          <w:szCs w:val="24"/>
        </w:rPr>
        <w:t xml:space="preserve">(п. 1.1 соглашения). </w:t>
      </w:r>
    </w:p>
    <w:p w14:paraId="6045C8E8" w14:textId="6A5FE832" w:rsidR="00E10FEE" w:rsidRPr="00E10FEE" w:rsidRDefault="00E97C81" w:rsidP="00E10FEE">
      <w:pPr>
        <w:ind w:firstLine="720"/>
        <w:jc w:val="both"/>
        <w:rPr>
          <w:szCs w:val="24"/>
        </w:rPr>
      </w:pPr>
      <w:r w:rsidRPr="00A7513F">
        <w:rPr>
          <w:szCs w:val="24"/>
        </w:rPr>
        <w:t>Адвокатом не</w:t>
      </w:r>
      <w:r>
        <w:rPr>
          <w:szCs w:val="24"/>
        </w:rPr>
        <w:t xml:space="preserve"> представлено </w:t>
      </w:r>
      <w:r w:rsidR="009F623E">
        <w:rPr>
          <w:szCs w:val="24"/>
        </w:rPr>
        <w:t xml:space="preserve">надлежащих </w:t>
      </w:r>
      <w:r>
        <w:rPr>
          <w:szCs w:val="24"/>
        </w:rPr>
        <w:t xml:space="preserve">доказательств исполнения предмета поручения в полном объеме, т.к. иск </w:t>
      </w:r>
      <w:r w:rsidR="00222866">
        <w:rPr>
          <w:szCs w:val="24"/>
        </w:rPr>
        <w:t xml:space="preserve">об </w:t>
      </w:r>
      <w:proofErr w:type="spellStart"/>
      <w:r w:rsidR="00222866">
        <w:rPr>
          <w:szCs w:val="24"/>
        </w:rPr>
        <w:t>обязании</w:t>
      </w:r>
      <w:proofErr w:type="spellEnd"/>
      <w:r w:rsidR="00222866">
        <w:rPr>
          <w:szCs w:val="24"/>
        </w:rPr>
        <w:t xml:space="preserve"> К</w:t>
      </w:r>
      <w:r w:rsidR="003714F4">
        <w:rPr>
          <w:szCs w:val="24"/>
        </w:rPr>
        <w:t>.</w:t>
      </w:r>
      <w:r w:rsidR="00222866">
        <w:rPr>
          <w:szCs w:val="24"/>
        </w:rPr>
        <w:t>Е.Н. восстановить за свой счет системы газового снабжения не был подготовлен и заявлен</w:t>
      </w:r>
      <w:r>
        <w:rPr>
          <w:szCs w:val="24"/>
        </w:rPr>
        <w:t xml:space="preserve"> адвокатом, а дополнительного соглашения об изменении предмета поручения между сторонами не заключалось. </w:t>
      </w:r>
      <w:r w:rsidR="00E10FEE">
        <w:rPr>
          <w:szCs w:val="24"/>
        </w:rPr>
        <w:t xml:space="preserve">Акт сдачи-приемки оказанных услуг от 12.01.2018 г., подписанный сторонами, также подписан только в отношении представления интересов заявителя по </w:t>
      </w:r>
      <w:r w:rsidR="00222866">
        <w:rPr>
          <w:szCs w:val="24"/>
        </w:rPr>
        <w:t xml:space="preserve">первому </w:t>
      </w:r>
      <w:r w:rsidR="00E10FEE">
        <w:rPr>
          <w:szCs w:val="24"/>
        </w:rPr>
        <w:t>иску о</w:t>
      </w:r>
      <w:r w:rsidR="00222866">
        <w:rPr>
          <w:szCs w:val="24"/>
        </w:rPr>
        <w:t xml:space="preserve"> </w:t>
      </w:r>
      <w:r w:rsidR="00CF2587">
        <w:rPr>
          <w:szCs w:val="24"/>
        </w:rPr>
        <w:t>восстановлении ограждения участка</w:t>
      </w:r>
      <w:r w:rsidR="00222866">
        <w:rPr>
          <w:szCs w:val="24"/>
        </w:rPr>
        <w:t>.</w:t>
      </w:r>
    </w:p>
    <w:p w14:paraId="70394F55" w14:textId="77777777" w:rsidR="00E97C81" w:rsidRDefault="00E97C81" w:rsidP="00E97C81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E26A67">
        <w:t xml:space="preserve">           </w:t>
      </w:r>
      <w:r w:rsidRPr="00E26A67">
        <w:rPr>
          <w:sz w:val="24"/>
          <w:szCs w:val="24"/>
        </w:rPr>
        <w:t>Комиссия неоднократно ранее отмечала, что при отсутствии сведений от адвоката о</w:t>
      </w:r>
      <w:r w:rsidRPr="00E26A67">
        <w:rPr>
          <w:rStyle w:val="67"/>
          <w:sz w:val="24"/>
          <w:szCs w:val="24"/>
        </w:rPr>
        <w:t xml:space="preserve"> </w:t>
      </w:r>
      <w:r w:rsidRPr="00E26A67">
        <w:rPr>
          <w:sz w:val="24"/>
          <w:szCs w:val="24"/>
        </w:rPr>
        <w:t>надлежащем</w:t>
      </w:r>
      <w:r w:rsidRPr="00E26A67">
        <w:rPr>
          <w:rStyle w:val="67"/>
          <w:sz w:val="24"/>
          <w:szCs w:val="24"/>
        </w:rPr>
        <w:t xml:space="preserve"> </w:t>
      </w:r>
      <w:r w:rsidRPr="00E26A67">
        <w:rPr>
          <w:sz w:val="24"/>
          <w:szCs w:val="24"/>
        </w:rPr>
        <w:t>исполнении поручения доверителя в отношении доводов жалобы не может</w:t>
      </w:r>
      <w:r w:rsidRPr="00E26A67">
        <w:rPr>
          <w:rStyle w:val="67"/>
          <w:sz w:val="24"/>
          <w:szCs w:val="24"/>
        </w:rPr>
        <w:t xml:space="preserve"> </w:t>
      </w:r>
      <w:r w:rsidRPr="00E26A67">
        <w:rPr>
          <w:sz w:val="24"/>
          <w:szCs w:val="24"/>
        </w:rPr>
        <w:t>быть применена презумпция добросовестности адвоката, закрепленная</w:t>
      </w:r>
      <w:r w:rsidRPr="00E26A67">
        <w:rPr>
          <w:rStyle w:val="67"/>
          <w:sz w:val="24"/>
          <w:szCs w:val="24"/>
        </w:rPr>
        <w:t xml:space="preserve"> </w:t>
      </w:r>
      <w:r w:rsidRPr="00E26A67">
        <w:rPr>
          <w:sz w:val="24"/>
          <w:szCs w:val="24"/>
        </w:rPr>
        <w:t>в ст. 8 Кодекса профессиональной этики адвоката, поскольку иное возлагало бы на комиссию обязанность</w:t>
      </w:r>
      <w:r w:rsidRPr="00E26A67">
        <w:rPr>
          <w:rStyle w:val="67"/>
          <w:sz w:val="24"/>
          <w:szCs w:val="24"/>
        </w:rPr>
        <w:t xml:space="preserve"> </w:t>
      </w:r>
      <w:r w:rsidRPr="00E26A67">
        <w:rPr>
          <w:sz w:val="24"/>
          <w:szCs w:val="24"/>
        </w:rPr>
        <w:t>самостоятельного собирания доказательств для опровержения доводов</w:t>
      </w:r>
      <w:r w:rsidRPr="00E26A67">
        <w:rPr>
          <w:rStyle w:val="67"/>
          <w:sz w:val="24"/>
          <w:szCs w:val="24"/>
        </w:rPr>
        <w:t xml:space="preserve"> </w:t>
      </w:r>
      <w:r w:rsidRPr="00E26A67">
        <w:rPr>
          <w:sz w:val="24"/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p w14:paraId="61A57506" w14:textId="77777777" w:rsidR="00E97C81" w:rsidRPr="005A6096" w:rsidRDefault="00E97C81" w:rsidP="00E97C81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5A6096">
        <w:rPr>
          <w:sz w:val="24"/>
          <w:szCs w:val="24"/>
        </w:rPr>
        <w:t xml:space="preserve">            Таким образом,</w:t>
      </w:r>
      <w:r w:rsidR="00E10FEE">
        <w:rPr>
          <w:sz w:val="24"/>
          <w:szCs w:val="24"/>
        </w:rPr>
        <w:t xml:space="preserve"> комиссия констатирует, что</w:t>
      </w:r>
      <w:r w:rsidRPr="005A6096">
        <w:rPr>
          <w:sz w:val="24"/>
          <w:szCs w:val="24"/>
        </w:rPr>
        <w:t xml:space="preserve"> принятое поручение не было выпо</w:t>
      </w:r>
      <w:r>
        <w:rPr>
          <w:sz w:val="24"/>
          <w:szCs w:val="24"/>
        </w:rPr>
        <w:t>лнено адвокатом</w:t>
      </w:r>
      <w:r w:rsidR="00E10FEE">
        <w:rPr>
          <w:sz w:val="24"/>
          <w:szCs w:val="24"/>
        </w:rPr>
        <w:t xml:space="preserve"> в полном объеме.</w:t>
      </w:r>
    </w:p>
    <w:p w14:paraId="23875ED8" w14:textId="77777777" w:rsidR="00E97C81" w:rsidRPr="005A6096" w:rsidRDefault="00E97C81" w:rsidP="00E97C81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5A6096">
        <w:rPr>
          <w:sz w:val="24"/>
          <w:szCs w:val="24"/>
        </w:rPr>
        <w:lastRenderedPageBreak/>
        <w:t xml:space="preserve">            Также комиссия неоднократно ранее отмечала, что согласно п. 1 и 2 ст. 25 ФЗ «Об адвокатской </w:t>
      </w:r>
      <w:r>
        <w:rPr>
          <w:sz w:val="24"/>
          <w:szCs w:val="24"/>
        </w:rPr>
        <w:t xml:space="preserve">деятельности и адвокатуре в РФ» </w:t>
      </w:r>
      <w:r w:rsidRPr="005A6096">
        <w:rPr>
          <w:sz w:val="24"/>
          <w:szCs w:val="24"/>
        </w:rPr>
        <w:t>надлежащее исполнение адвокатом своих обязанностей перед доверителем предполагает не только исполнение предмета поручения, предусмотренного соглашением об оказании юридической помощи, но и надлежащее оформление договорных отношений с доверителем.</w:t>
      </w:r>
    </w:p>
    <w:p w14:paraId="1B4E3B05" w14:textId="77777777" w:rsidR="00E97C81" w:rsidRPr="003D42FD" w:rsidRDefault="00E97C81" w:rsidP="00E97C81">
      <w:pPr>
        <w:ind w:firstLine="720"/>
        <w:jc w:val="both"/>
        <w:rPr>
          <w:szCs w:val="24"/>
        </w:rPr>
      </w:pPr>
      <w:r w:rsidRPr="003D42FD">
        <w:rPr>
          <w:szCs w:val="24"/>
        </w:rPr>
        <w:t xml:space="preserve">Комиссия, руководствуясь вышеуказанными нормами законодательства об адвокатской деятельности, а также </w:t>
      </w:r>
      <w:r>
        <w:rPr>
          <w:szCs w:val="24"/>
        </w:rPr>
        <w:t>п. 1 ст. 978 ГК РФ, указывала, что поскольку объе</w:t>
      </w:r>
      <w:r w:rsidRPr="003D42FD">
        <w:rPr>
          <w:szCs w:val="24"/>
        </w:rPr>
        <w:t>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 </w:t>
      </w:r>
      <w:r>
        <w:rPr>
          <w:szCs w:val="24"/>
        </w:rPr>
        <w:t>выполнен адвокатом в полном объе</w:t>
      </w:r>
      <w:r w:rsidRPr="003D42FD">
        <w:rPr>
          <w:szCs w:val="24"/>
        </w:rPr>
        <w:t>ме, адвокат обязан определить размер неотработанного вознаграждения и принять меры по возврату его доверителю.</w:t>
      </w:r>
    </w:p>
    <w:p w14:paraId="233AEB49" w14:textId="62D0EFA1" w:rsidR="00E97C81" w:rsidRDefault="00E97C81" w:rsidP="00E97C81">
      <w:pPr>
        <w:ind w:firstLine="720"/>
        <w:jc w:val="both"/>
        <w:rPr>
          <w:szCs w:val="24"/>
        </w:rPr>
      </w:pPr>
      <w:r>
        <w:rPr>
          <w:szCs w:val="24"/>
        </w:rPr>
        <w:t>Поэтому в сложившейс</w:t>
      </w:r>
      <w:r w:rsidR="00E10FEE">
        <w:rPr>
          <w:szCs w:val="24"/>
        </w:rPr>
        <w:t>я ситуации адвокат Ц</w:t>
      </w:r>
      <w:r w:rsidR="003714F4">
        <w:rPr>
          <w:szCs w:val="24"/>
        </w:rPr>
        <w:t>.</w:t>
      </w:r>
      <w:r w:rsidR="00E10FEE">
        <w:rPr>
          <w:szCs w:val="24"/>
        </w:rPr>
        <w:t>О.В.</w:t>
      </w:r>
      <w:r>
        <w:rPr>
          <w:szCs w:val="24"/>
        </w:rPr>
        <w:t xml:space="preserve"> был обязан, действуя разумно и добросовестно, после отказа доверителя от его услуг, принять меры по согласованию с заявителем суммы отработанного адвокатом вознаграждения и суммы, подлежащей возврату доверителю, либо объяснить доверителю по какой причине он не имеет правовой возможности разрешить названные вопросы, однако указанная обязанность также не была исполнена адвокатом.</w:t>
      </w:r>
    </w:p>
    <w:p w14:paraId="26611967" w14:textId="77777777" w:rsidR="00CF2587" w:rsidRPr="00A84254" w:rsidRDefault="00A84254" w:rsidP="0014419F">
      <w:pPr>
        <w:pStyle w:val="99"/>
        <w:shd w:val="clear" w:color="auto" w:fill="auto"/>
        <w:spacing w:before="0" w:line="259" w:lineRule="exact"/>
        <w:ind w:left="20" w:right="4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F2587" w:rsidRPr="00A84254">
        <w:rPr>
          <w:rFonts w:ascii="Times New Roman" w:hAnsi="Times New Roman"/>
          <w:sz w:val="24"/>
          <w:szCs w:val="24"/>
        </w:rPr>
        <w:t>Также комиссия ранее отмечала, что</w:t>
      </w:r>
      <w:r w:rsidRPr="00A84254">
        <w:rPr>
          <w:rFonts w:ascii="Times New Roman" w:hAnsi="Times New Roman"/>
          <w:sz w:val="24"/>
          <w:szCs w:val="24"/>
        </w:rPr>
        <w:t xml:space="preserve"> </w:t>
      </w:r>
      <w:r w:rsidRPr="00A84254">
        <w:rPr>
          <w:rStyle w:val="96"/>
          <w:rFonts w:ascii="Times New Roman" w:hAnsi="Times New Roman"/>
          <w:sz w:val="24"/>
          <w:szCs w:val="24"/>
        </w:rPr>
        <w:t>существенным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условием соглашения об оказании юридической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помощи является указание на адвоката, принявшего исполнение поручения</w:t>
      </w:r>
      <w:r w:rsidR="00AE3007">
        <w:rPr>
          <w:rStyle w:val="96"/>
          <w:rFonts w:ascii="Times New Roman" w:hAnsi="Times New Roman"/>
          <w:sz w:val="24"/>
          <w:szCs w:val="24"/>
        </w:rPr>
        <w:t xml:space="preserve"> (п. 4 ст. 25 </w:t>
      </w:r>
      <w:r w:rsidR="00AE3007" w:rsidRPr="00AE3007">
        <w:rPr>
          <w:rFonts w:ascii="Times New Roman" w:hAnsi="Times New Roman"/>
          <w:sz w:val="24"/>
          <w:szCs w:val="24"/>
        </w:rPr>
        <w:t>«Об адвокатской деятельности и адвокатуре в РФ»)</w:t>
      </w:r>
      <w:r w:rsidRPr="00AE3007">
        <w:rPr>
          <w:rStyle w:val="96"/>
          <w:rFonts w:ascii="Times New Roman" w:hAnsi="Times New Roman"/>
          <w:sz w:val="24"/>
          <w:szCs w:val="24"/>
        </w:rPr>
        <w:t>.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Из данного пункта вытекает необходимость личного исполнения адвокатом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принятого поручения.</w:t>
      </w:r>
    </w:p>
    <w:p w14:paraId="76183BA3" w14:textId="2EA11F0E" w:rsidR="00CF2587" w:rsidRDefault="00CF2587" w:rsidP="00E97C81">
      <w:pPr>
        <w:ind w:firstLine="720"/>
        <w:jc w:val="both"/>
        <w:rPr>
          <w:szCs w:val="24"/>
        </w:rPr>
      </w:pPr>
      <w:r>
        <w:rPr>
          <w:szCs w:val="24"/>
        </w:rPr>
        <w:t>Адвокатом не оспаривается, что в ряде судебных заседаний интересы доверителя представлял не он лично, а его помощники или сотрудники юридической компании «</w:t>
      </w:r>
      <w:r w:rsidR="003714F4">
        <w:rPr>
          <w:szCs w:val="24"/>
        </w:rPr>
        <w:t>Х</w:t>
      </w:r>
      <w:r>
        <w:rPr>
          <w:szCs w:val="24"/>
        </w:rPr>
        <w:t>», учредителем которой он является.</w:t>
      </w:r>
      <w:r w:rsidR="00204F75">
        <w:rPr>
          <w:szCs w:val="24"/>
        </w:rPr>
        <w:t xml:space="preserve"> Комиссия отмечает, что в отчете, направленном адвокатом дов</w:t>
      </w:r>
      <w:r w:rsidR="006A459C">
        <w:rPr>
          <w:szCs w:val="24"/>
        </w:rPr>
        <w:t>ерителю, также фигурирую</w:t>
      </w:r>
      <w:r w:rsidR="00204F75">
        <w:rPr>
          <w:szCs w:val="24"/>
        </w:rPr>
        <w:t>т не только услуги, оказанные адвокатом, но и услуги, оказанные юридической компанией «</w:t>
      </w:r>
      <w:r w:rsidR="003714F4">
        <w:rPr>
          <w:szCs w:val="24"/>
        </w:rPr>
        <w:t>Х</w:t>
      </w:r>
      <w:r w:rsidR="00204F75">
        <w:rPr>
          <w:szCs w:val="24"/>
        </w:rPr>
        <w:t>» по отдельному договору с доверителем.</w:t>
      </w:r>
    </w:p>
    <w:p w14:paraId="1AB4D766" w14:textId="77777777" w:rsidR="005B7097" w:rsidRPr="00204F75" w:rsidRDefault="00204F75" w:rsidP="00204F75">
      <w:pPr>
        <w:ind w:firstLine="720"/>
        <w:jc w:val="both"/>
        <w:rPr>
          <w:szCs w:val="24"/>
        </w:rPr>
      </w:pPr>
      <w:r>
        <w:rPr>
          <w:szCs w:val="24"/>
        </w:rPr>
        <w:t>Таким образом, данное нарушение адвоката</w:t>
      </w:r>
      <w:r w:rsidR="00BE1BF0">
        <w:rPr>
          <w:szCs w:val="24"/>
        </w:rPr>
        <w:t xml:space="preserve"> </w:t>
      </w:r>
      <w:r>
        <w:rPr>
          <w:szCs w:val="24"/>
        </w:rPr>
        <w:t>также подтверждается материалами дисциплинарного производства.</w:t>
      </w:r>
    </w:p>
    <w:p w14:paraId="26B82F36" w14:textId="77777777" w:rsidR="009F623E" w:rsidRDefault="009F623E" w:rsidP="00CF2587">
      <w:pPr>
        <w:pStyle w:val="a9"/>
        <w:ind w:firstLine="720"/>
        <w:jc w:val="both"/>
        <w:rPr>
          <w:szCs w:val="24"/>
        </w:rPr>
      </w:pPr>
      <w:r w:rsidRPr="00B75432">
        <w:rPr>
          <w:rFonts w:eastAsia="Calibri"/>
          <w:szCs w:val="24"/>
        </w:rPr>
        <w:t xml:space="preserve">Относительно требований заявителя </w:t>
      </w:r>
      <w:r>
        <w:rPr>
          <w:rFonts w:eastAsia="Calibri"/>
          <w:szCs w:val="24"/>
        </w:rPr>
        <w:t xml:space="preserve">о </w:t>
      </w:r>
      <w:r w:rsidRPr="00B75432">
        <w:rPr>
          <w:szCs w:val="24"/>
        </w:rPr>
        <w:t>возврате уплаченных денежных средств необходимо пояснить, что</w:t>
      </w:r>
      <w:r>
        <w:rPr>
          <w:szCs w:val="24"/>
        </w:rPr>
        <w:t xml:space="preserve"> </w:t>
      </w:r>
      <w:r w:rsidRPr="00C84D05">
        <w:rPr>
          <w:szCs w:val="24"/>
        </w:rPr>
        <w:t>согласно ст. 25 ФЗ «Об адвокатской д</w:t>
      </w:r>
      <w:r>
        <w:rPr>
          <w:szCs w:val="24"/>
        </w:rPr>
        <w:t xml:space="preserve">еятельности и адвокатуре в РФ» </w:t>
      </w:r>
      <w:r w:rsidRPr="00C84D05">
        <w:rPr>
          <w:szCs w:val="24"/>
        </w:rPr>
        <w:t>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порядке, предусмотренном гражданским п</w:t>
      </w:r>
      <w:r>
        <w:rPr>
          <w:szCs w:val="24"/>
        </w:rPr>
        <w:t>роцессуальным законодательством, и находятся вне пределов компетенции комиссии.</w:t>
      </w:r>
    </w:p>
    <w:p w14:paraId="02F7E537" w14:textId="4D8B64BB" w:rsidR="009F623E" w:rsidRPr="008473F8" w:rsidRDefault="009F623E" w:rsidP="009F623E">
      <w:pPr>
        <w:ind w:firstLine="720"/>
        <w:jc w:val="both"/>
        <w:rPr>
          <w:szCs w:val="24"/>
        </w:rPr>
      </w:pPr>
      <w:r w:rsidRPr="00C5650E">
        <w:rPr>
          <w:szCs w:val="24"/>
        </w:rPr>
        <w:t>На основании изложенного, оценив собранные доказательства, комиссия приходит к выводу о наличии в действиях</w:t>
      </w:r>
      <w:r w:rsidRPr="008473F8">
        <w:rPr>
          <w:szCs w:val="24"/>
        </w:rPr>
        <w:t xml:space="preserve"> адвоката </w:t>
      </w:r>
      <w:r w:rsidR="00C5650E">
        <w:t>Ц</w:t>
      </w:r>
      <w:r w:rsidR="003714F4">
        <w:t>.</w:t>
      </w:r>
      <w:r w:rsidR="00C5650E">
        <w:t>О.В.</w:t>
      </w:r>
      <w:r w:rsidRPr="008473F8">
        <w:rPr>
          <w:szCs w:val="24"/>
        </w:rPr>
        <w:t xml:space="preserve"> нарушений п. 1 п. 1 ст. 7 ФЗ «Об адвокатской деятельности и адвокатуре в РФ», </w:t>
      </w:r>
      <w:r w:rsidRPr="008473F8">
        <w:rPr>
          <w:rStyle w:val="af6"/>
          <w:szCs w:val="24"/>
        </w:rPr>
        <w:t xml:space="preserve">п. 1 ст. 8 </w:t>
      </w:r>
      <w:r w:rsidRPr="008473F8">
        <w:t xml:space="preserve">Кодекса профессиональной этики адвоката, </w:t>
      </w:r>
      <w:r w:rsidRPr="008473F8">
        <w:rPr>
          <w:szCs w:val="24"/>
        </w:rPr>
        <w:t>а также ненадлежащем исполнении адвокатом своих профессиональных обязанностей п</w:t>
      </w:r>
      <w:r w:rsidR="00C5650E">
        <w:rPr>
          <w:szCs w:val="24"/>
        </w:rPr>
        <w:t>еред доверителем М</w:t>
      </w:r>
      <w:r w:rsidR="003714F4">
        <w:rPr>
          <w:szCs w:val="24"/>
        </w:rPr>
        <w:t>.</w:t>
      </w:r>
      <w:r w:rsidR="00C5650E">
        <w:rPr>
          <w:szCs w:val="24"/>
        </w:rPr>
        <w:t>В.А.</w:t>
      </w:r>
    </w:p>
    <w:p w14:paraId="7B21241A" w14:textId="77777777" w:rsidR="009F623E" w:rsidRPr="008473F8" w:rsidRDefault="009F623E" w:rsidP="009F623E">
      <w:pPr>
        <w:ind w:firstLine="720"/>
        <w:jc w:val="both"/>
        <w:rPr>
          <w:szCs w:val="24"/>
        </w:rPr>
      </w:pPr>
      <w:r w:rsidRPr="008473F8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4172F155" w14:textId="77777777" w:rsidR="009F623E" w:rsidRPr="008473F8" w:rsidRDefault="009F623E" w:rsidP="009F623E">
      <w:pPr>
        <w:ind w:firstLine="720"/>
        <w:jc w:val="both"/>
        <w:rPr>
          <w:szCs w:val="24"/>
        </w:rPr>
      </w:pPr>
      <w:r w:rsidRPr="008473F8">
        <w:rPr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71A12C68" w14:textId="77777777" w:rsidR="009F623E" w:rsidRPr="008473F8" w:rsidRDefault="009F623E" w:rsidP="009F623E">
      <w:pPr>
        <w:ind w:firstLine="720"/>
        <w:jc w:val="both"/>
        <w:rPr>
          <w:szCs w:val="24"/>
        </w:rPr>
      </w:pPr>
    </w:p>
    <w:p w14:paraId="4F318C83" w14:textId="77777777" w:rsidR="009F623E" w:rsidRPr="008473F8" w:rsidRDefault="009F623E" w:rsidP="009F623E">
      <w:pPr>
        <w:ind w:firstLine="720"/>
        <w:jc w:val="center"/>
        <w:rPr>
          <w:b/>
          <w:szCs w:val="24"/>
        </w:rPr>
      </w:pPr>
      <w:r w:rsidRPr="008473F8">
        <w:rPr>
          <w:b/>
          <w:szCs w:val="24"/>
        </w:rPr>
        <w:t>ЗАКЛЮЧЕНИЕ:</w:t>
      </w:r>
    </w:p>
    <w:p w14:paraId="3AE86BCF" w14:textId="77777777" w:rsidR="009F623E" w:rsidRPr="008473F8" w:rsidRDefault="009F623E" w:rsidP="009F623E">
      <w:pPr>
        <w:ind w:firstLine="720"/>
        <w:jc w:val="both"/>
        <w:rPr>
          <w:b/>
          <w:szCs w:val="24"/>
        </w:rPr>
      </w:pPr>
    </w:p>
    <w:p w14:paraId="017CC576" w14:textId="5A7B3A90" w:rsidR="00C5650E" w:rsidRDefault="009F623E" w:rsidP="009F623E">
      <w:pPr>
        <w:ind w:firstLine="720"/>
        <w:jc w:val="both"/>
        <w:rPr>
          <w:szCs w:val="24"/>
        </w:rPr>
      </w:pPr>
      <w:r w:rsidRPr="008473F8">
        <w:rPr>
          <w:szCs w:val="24"/>
        </w:rPr>
        <w:lastRenderedPageBreak/>
        <w:t>- о наличии в действиях (без</w:t>
      </w:r>
      <w:r w:rsidR="00C5650E">
        <w:rPr>
          <w:szCs w:val="24"/>
        </w:rPr>
        <w:t>действии) адвоката Ц</w:t>
      </w:r>
      <w:r w:rsidR="003714F4">
        <w:rPr>
          <w:szCs w:val="24"/>
        </w:rPr>
        <w:t>.</w:t>
      </w:r>
      <w:r w:rsidR="00C5650E">
        <w:rPr>
          <w:szCs w:val="24"/>
        </w:rPr>
        <w:t>О</w:t>
      </w:r>
      <w:r w:rsidR="003714F4">
        <w:rPr>
          <w:szCs w:val="24"/>
        </w:rPr>
        <w:t>.</w:t>
      </w:r>
      <w:r w:rsidR="00C5650E">
        <w:rPr>
          <w:szCs w:val="24"/>
        </w:rPr>
        <w:t>В</w:t>
      </w:r>
      <w:r w:rsidR="003714F4">
        <w:rPr>
          <w:szCs w:val="24"/>
        </w:rPr>
        <w:t>.</w:t>
      </w:r>
      <w:r w:rsidRPr="008473F8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 1 п. 1 ст. 7 ФЗ «Об адвокатской деятельности и адвокатуре в РФ», </w:t>
      </w:r>
      <w:r w:rsidRPr="008473F8">
        <w:rPr>
          <w:rStyle w:val="af6"/>
          <w:szCs w:val="24"/>
        </w:rPr>
        <w:t xml:space="preserve">п. 1 ст. 8 </w:t>
      </w:r>
      <w:r w:rsidRPr="008473F8">
        <w:t xml:space="preserve">Кодекса профессиональной этики адвоката, </w:t>
      </w:r>
      <w:r w:rsidRPr="008473F8">
        <w:rPr>
          <w:szCs w:val="24"/>
        </w:rPr>
        <w:t>а также ненадлежащем исполнении адвокатом своих профессиональных обязанностей п</w:t>
      </w:r>
      <w:r w:rsidR="00C5650E">
        <w:rPr>
          <w:szCs w:val="24"/>
        </w:rPr>
        <w:t>еред доверителем М</w:t>
      </w:r>
      <w:r w:rsidR="003714F4">
        <w:rPr>
          <w:szCs w:val="24"/>
        </w:rPr>
        <w:t>.</w:t>
      </w:r>
      <w:r w:rsidR="00C5650E">
        <w:rPr>
          <w:szCs w:val="24"/>
        </w:rPr>
        <w:t>В.А.</w:t>
      </w:r>
      <w:r w:rsidRPr="008473F8">
        <w:rPr>
          <w:szCs w:val="24"/>
        </w:rPr>
        <w:t>, выразившееся в том, что</w:t>
      </w:r>
      <w:r w:rsidR="00C5650E">
        <w:rPr>
          <w:szCs w:val="24"/>
        </w:rPr>
        <w:t>:</w:t>
      </w:r>
    </w:p>
    <w:p w14:paraId="2AAFEA81" w14:textId="6941F906" w:rsidR="001D6B58" w:rsidRPr="001D6B58" w:rsidRDefault="009F623E" w:rsidP="001D6B58">
      <w:pPr>
        <w:pStyle w:val="ac"/>
        <w:numPr>
          <w:ilvl w:val="0"/>
          <w:numId w:val="17"/>
        </w:numPr>
        <w:jc w:val="both"/>
        <w:rPr>
          <w:szCs w:val="24"/>
        </w:rPr>
      </w:pPr>
      <w:r w:rsidRPr="00C5650E">
        <w:rPr>
          <w:szCs w:val="24"/>
        </w:rPr>
        <w:t>адвокат не выполнил принятое поручен</w:t>
      </w:r>
      <w:r w:rsidR="001D6B58">
        <w:rPr>
          <w:szCs w:val="24"/>
        </w:rPr>
        <w:t>ие согласно условиям соглашения №</w:t>
      </w:r>
      <w:r w:rsidR="003714F4">
        <w:rPr>
          <w:szCs w:val="24"/>
        </w:rPr>
        <w:t xml:space="preserve"> Х</w:t>
      </w:r>
      <w:r w:rsidR="001D6B58">
        <w:rPr>
          <w:szCs w:val="24"/>
        </w:rPr>
        <w:t xml:space="preserve">/95 от 22.07.2016 г., а именно не подготовил и не подал в Красногорский городской суд </w:t>
      </w:r>
      <w:r w:rsidR="001D6B58" w:rsidRPr="001D6B58">
        <w:rPr>
          <w:szCs w:val="24"/>
        </w:rPr>
        <w:t xml:space="preserve">иск об </w:t>
      </w:r>
      <w:proofErr w:type="spellStart"/>
      <w:r w:rsidR="001D6B58" w:rsidRPr="001D6B58">
        <w:rPr>
          <w:szCs w:val="24"/>
        </w:rPr>
        <w:t>обязании</w:t>
      </w:r>
      <w:proofErr w:type="spellEnd"/>
      <w:r w:rsidR="001D6B58" w:rsidRPr="001D6B58">
        <w:rPr>
          <w:szCs w:val="24"/>
        </w:rPr>
        <w:t xml:space="preserve"> К</w:t>
      </w:r>
      <w:r w:rsidR="003714F4">
        <w:rPr>
          <w:szCs w:val="24"/>
        </w:rPr>
        <w:t>.</w:t>
      </w:r>
      <w:r w:rsidR="001D6B58" w:rsidRPr="001D6B58">
        <w:rPr>
          <w:szCs w:val="24"/>
        </w:rPr>
        <w:t>Е.Н. восстановить за свой счет системы газового снабжения</w:t>
      </w:r>
      <w:r w:rsidR="001D6B58">
        <w:rPr>
          <w:szCs w:val="24"/>
        </w:rPr>
        <w:t>;</w:t>
      </w:r>
    </w:p>
    <w:p w14:paraId="39C417E7" w14:textId="77777777" w:rsidR="009F623E" w:rsidRPr="00C5650E" w:rsidRDefault="009F623E" w:rsidP="00C5650E">
      <w:pPr>
        <w:pStyle w:val="ac"/>
        <w:numPr>
          <w:ilvl w:val="0"/>
          <w:numId w:val="17"/>
        </w:numPr>
        <w:jc w:val="both"/>
        <w:rPr>
          <w:szCs w:val="24"/>
        </w:rPr>
      </w:pPr>
      <w:r w:rsidRPr="00C5650E">
        <w:rPr>
          <w:szCs w:val="24"/>
        </w:rPr>
        <w:t>не вернул заявителю н</w:t>
      </w:r>
      <w:r w:rsidR="00C5650E" w:rsidRPr="00C5650E">
        <w:rPr>
          <w:szCs w:val="24"/>
        </w:rPr>
        <w:t>еотработанное вознаграждение</w:t>
      </w:r>
      <w:r w:rsidR="009B0F72">
        <w:rPr>
          <w:szCs w:val="24"/>
        </w:rPr>
        <w:t xml:space="preserve"> по соглашению</w:t>
      </w:r>
      <w:r w:rsidR="00C5650E" w:rsidRPr="00C5650E">
        <w:rPr>
          <w:szCs w:val="24"/>
        </w:rPr>
        <w:t>;</w:t>
      </w:r>
    </w:p>
    <w:p w14:paraId="32D5D15F" w14:textId="77777777" w:rsidR="00C5650E" w:rsidRPr="00C5650E" w:rsidRDefault="00C5650E" w:rsidP="00C5650E">
      <w:pPr>
        <w:pStyle w:val="ac"/>
        <w:numPr>
          <w:ilvl w:val="0"/>
          <w:numId w:val="17"/>
        </w:numPr>
        <w:jc w:val="both"/>
        <w:rPr>
          <w:szCs w:val="24"/>
        </w:rPr>
      </w:pPr>
      <w:r w:rsidRPr="00C5650E">
        <w:rPr>
          <w:szCs w:val="24"/>
        </w:rPr>
        <w:t>не исполнял лично принятое поручение</w:t>
      </w:r>
      <w:r w:rsidR="001D6B58">
        <w:rPr>
          <w:szCs w:val="24"/>
        </w:rPr>
        <w:t>.</w:t>
      </w:r>
    </w:p>
    <w:p w14:paraId="4FCE0094" w14:textId="77777777" w:rsidR="009F623E" w:rsidRPr="008473F8" w:rsidRDefault="009F623E" w:rsidP="009F623E">
      <w:pPr>
        <w:pStyle w:val="a9"/>
        <w:tabs>
          <w:tab w:val="left" w:pos="709"/>
          <w:tab w:val="left" w:pos="3828"/>
        </w:tabs>
        <w:ind w:right="119" w:firstLine="1080"/>
        <w:jc w:val="both"/>
      </w:pPr>
    </w:p>
    <w:p w14:paraId="2CF90A27" w14:textId="77777777" w:rsidR="009F623E" w:rsidRPr="008473F8" w:rsidRDefault="009F623E" w:rsidP="009F623E">
      <w:pPr>
        <w:jc w:val="both"/>
        <w:rPr>
          <w:szCs w:val="24"/>
        </w:rPr>
      </w:pPr>
    </w:p>
    <w:p w14:paraId="69075295" w14:textId="77777777" w:rsidR="009F623E" w:rsidRDefault="009F623E" w:rsidP="009F623E">
      <w:pPr>
        <w:pStyle w:val="a9"/>
        <w:ind w:firstLine="720"/>
        <w:jc w:val="both"/>
        <w:rPr>
          <w:szCs w:val="24"/>
        </w:rPr>
      </w:pPr>
    </w:p>
    <w:p w14:paraId="58F804DB" w14:textId="77777777" w:rsidR="005B7097" w:rsidRPr="009B0F72" w:rsidRDefault="005B7097" w:rsidP="009B0F72">
      <w:pPr>
        <w:jc w:val="both"/>
        <w:rPr>
          <w:rFonts w:eastAsia="Calibri"/>
          <w:color w:val="auto"/>
          <w:szCs w:val="24"/>
        </w:rPr>
      </w:pPr>
    </w:p>
    <w:p w14:paraId="3DDF2086" w14:textId="77777777" w:rsidR="003E7544" w:rsidRPr="009B0F72" w:rsidRDefault="003E7544" w:rsidP="003E7544">
      <w:pPr>
        <w:jc w:val="both"/>
        <w:rPr>
          <w:rFonts w:eastAsia="Calibri"/>
          <w:color w:val="auto"/>
          <w:szCs w:val="24"/>
        </w:rPr>
      </w:pPr>
      <w:r w:rsidRPr="009B0F72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33EF7BCA" w14:textId="77777777" w:rsidR="003E7544" w:rsidRPr="005B7097" w:rsidRDefault="003E7544" w:rsidP="003E7544">
      <w:pPr>
        <w:jc w:val="both"/>
        <w:rPr>
          <w:rFonts w:eastAsia="Calibri"/>
          <w:color w:val="auto"/>
          <w:szCs w:val="24"/>
        </w:rPr>
      </w:pPr>
      <w:r w:rsidRPr="009B0F72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56CB653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8C1C" w14:textId="77777777" w:rsidR="00B4035C" w:rsidRDefault="00B4035C">
      <w:r>
        <w:separator/>
      </w:r>
    </w:p>
  </w:endnote>
  <w:endnote w:type="continuationSeparator" w:id="0">
    <w:p w14:paraId="101833C0" w14:textId="77777777" w:rsidR="00B4035C" w:rsidRDefault="00B4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EEB3" w14:textId="77777777" w:rsidR="00B4035C" w:rsidRDefault="00B4035C">
      <w:r>
        <w:separator/>
      </w:r>
    </w:p>
  </w:footnote>
  <w:footnote w:type="continuationSeparator" w:id="0">
    <w:p w14:paraId="26E0CD8D" w14:textId="77777777" w:rsidR="00B4035C" w:rsidRDefault="00B4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2D21" w14:textId="77777777" w:rsidR="0042711C" w:rsidRDefault="00F5672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4419F">
      <w:rPr>
        <w:noProof/>
      </w:rPr>
      <w:t>3</w:t>
    </w:r>
    <w:r>
      <w:rPr>
        <w:noProof/>
      </w:rPr>
      <w:fldChar w:fldCharType="end"/>
    </w:r>
  </w:p>
  <w:p w14:paraId="795B156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F7598"/>
    <w:multiLevelType w:val="hybridMultilevel"/>
    <w:tmpl w:val="11787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5C9B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06A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19F"/>
    <w:rsid w:val="001442ED"/>
    <w:rsid w:val="00146189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D6B58"/>
    <w:rsid w:val="001E44F0"/>
    <w:rsid w:val="001E5D1F"/>
    <w:rsid w:val="001F203D"/>
    <w:rsid w:val="002039DC"/>
    <w:rsid w:val="00204F75"/>
    <w:rsid w:val="002051C4"/>
    <w:rsid w:val="0020569C"/>
    <w:rsid w:val="002103F5"/>
    <w:rsid w:val="00211997"/>
    <w:rsid w:val="0021629E"/>
    <w:rsid w:val="00217728"/>
    <w:rsid w:val="00221268"/>
    <w:rsid w:val="00222384"/>
    <w:rsid w:val="00222866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424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2351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14F4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E7544"/>
    <w:rsid w:val="003F1C09"/>
    <w:rsid w:val="003F352F"/>
    <w:rsid w:val="003F57C0"/>
    <w:rsid w:val="003F74AD"/>
    <w:rsid w:val="003F7620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38C3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1A09"/>
    <w:rsid w:val="004B4698"/>
    <w:rsid w:val="004D4718"/>
    <w:rsid w:val="004D6E89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2D79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37EC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59C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16FA6"/>
    <w:rsid w:val="007236C9"/>
    <w:rsid w:val="00724B9E"/>
    <w:rsid w:val="00725057"/>
    <w:rsid w:val="00725F3A"/>
    <w:rsid w:val="00730AE8"/>
    <w:rsid w:val="007318C9"/>
    <w:rsid w:val="00731D61"/>
    <w:rsid w:val="0073303B"/>
    <w:rsid w:val="007346B0"/>
    <w:rsid w:val="00736A9E"/>
    <w:rsid w:val="00736E5D"/>
    <w:rsid w:val="00746410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71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3B58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0F72"/>
    <w:rsid w:val="009B29EF"/>
    <w:rsid w:val="009C00A4"/>
    <w:rsid w:val="009C2E22"/>
    <w:rsid w:val="009C4A8C"/>
    <w:rsid w:val="009D184A"/>
    <w:rsid w:val="009D4D48"/>
    <w:rsid w:val="009E0356"/>
    <w:rsid w:val="009E4221"/>
    <w:rsid w:val="009E7387"/>
    <w:rsid w:val="009E77C4"/>
    <w:rsid w:val="009F3558"/>
    <w:rsid w:val="009F4EA6"/>
    <w:rsid w:val="009F52D8"/>
    <w:rsid w:val="009F623E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57977"/>
    <w:rsid w:val="00A617CB"/>
    <w:rsid w:val="00A625EF"/>
    <w:rsid w:val="00A6312B"/>
    <w:rsid w:val="00A66693"/>
    <w:rsid w:val="00A745E8"/>
    <w:rsid w:val="00A756CA"/>
    <w:rsid w:val="00A77D4F"/>
    <w:rsid w:val="00A84254"/>
    <w:rsid w:val="00A86684"/>
    <w:rsid w:val="00A97E8D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3007"/>
    <w:rsid w:val="00AF1D9A"/>
    <w:rsid w:val="00B02004"/>
    <w:rsid w:val="00B05C96"/>
    <w:rsid w:val="00B07CFE"/>
    <w:rsid w:val="00B13796"/>
    <w:rsid w:val="00B1437A"/>
    <w:rsid w:val="00B154BC"/>
    <w:rsid w:val="00B16298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22D"/>
    <w:rsid w:val="00B3583B"/>
    <w:rsid w:val="00B366D4"/>
    <w:rsid w:val="00B37FE0"/>
    <w:rsid w:val="00B4035C"/>
    <w:rsid w:val="00B44333"/>
    <w:rsid w:val="00B51134"/>
    <w:rsid w:val="00B52502"/>
    <w:rsid w:val="00B53817"/>
    <w:rsid w:val="00B5620B"/>
    <w:rsid w:val="00B57FED"/>
    <w:rsid w:val="00B61303"/>
    <w:rsid w:val="00B6322F"/>
    <w:rsid w:val="00B653D3"/>
    <w:rsid w:val="00B759D5"/>
    <w:rsid w:val="00B813A8"/>
    <w:rsid w:val="00B82615"/>
    <w:rsid w:val="00B85539"/>
    <w:rsid w:val="00B90E2E"/>
    <w:rsid w:val="00B9663C"/>
    <w:rsid w:val="00B976B5"/>
    <w:rsid w:val="00BA2E87"/>
    <w:rsid w:val="00BA4172"/>
    <w:rsid w:val="00BA6A98"/>
    <w:rsid w:val="00BA796B"/>
    <w:rsid w:val="00BB23EB"/>
    <w:rsid w:val="00BB2976"/>
    <w:rsid w:val="00BB74ED"/>
    <w:rsid w:val="00BB753F"/>
    <w:rsid w:val="00BC19C3"/>
    <w:rsid w:val="00BC202A"/>
    <w:rsid w:val="00BC2D7B"/>
    <w:rsid w:val="00BC2EA8"/>
    <w:rsid w:val="00BD03A8"/>
    <w:rsid w:val="00BD1487"/>
    <w:rsid w:val="00BD198E"/>
    <w:rsid w:val="00BE0F88"/>
    <w:rsid w:val="00BE1511"/>
    <w:rsid w:val="00BE1BF0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56032"/>
    <w:rsid w:val="00C5650E"/>
    <w:rsid w:val="00C56B00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0FCE"/>
    <w:rsid w:val="00CF20BA"/>
    <w:rsid w:val="00CF2587"/>
    <w:rsid w:val="00D01786"/>
    <w:rsid w:val="00D04201"/>
    <w:rsid w:val="00D04400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0FEE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00D8"/>
    <w:rsid w:val="00E66539"/>
    <w:rsid w:val="00E734AA"/>
    <w:rsid w:val="00E77103"/>
    <w:rsid w:val="00E80C63"/>
    <w:rsid w:val="00E83A03"/>
    <w:rsid w:val="00E83A07"/>
    <w:rsid w:val="00E87D5C"/>
    <w:rsid w:val="00E97C81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3120"/>
    <w:rsid w:val="00EE5BC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0ECA"/>
    <w:rsid w:val="00F443F2"/>
    <w:rsid w:val="00F45AF7"/>
    <w:rsid w:val="00F47203"/>
    <w:rsid w:val="00F56729"/>
    <w:rsid w:val="00F62634"/>
    <w:rsid w:val="00F652DC"/>
    <w:rsid w:val="00F6672D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15DC3"/>
  <w15:docId w15:val="{CF6295C6-FD02-D847-AA40-07C95570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link w:val="99"/>
    <w:locked/>
    <w:rsid w:val="009F623E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9F623E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590F-F42D-486F-8E15-57F47307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61</cp:revision>
  <cp:lastPrinted>2018-12-10T07:23:00Z</cp:lastPrinted>
  <dcterms:created xsi:type="dcterms:W3CDTF">2020-01-28T13:40:00Z</dcterms:created>
  <dcterms:modified xsi:type="dcterms:W3CDTF">2022-04-01T09:04:00Z</dcterms:modified>
</cp:coreProperties>
</file>